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EA56" w14:textId="77777777" w:rsidR="00A44271" w:rsidRDefault="00143F78" w:rsidP="00143F78">
      <w:pPr>
        <w:jc w:val="right"/>
        <w:rPr>
          <w:lang w:val="ru-RU"/>
        </w:rPr>
      </w:pPr>
      <w:r>
        <w:rPr>
          <w:lang w:val="ru-RU"/>
        </w:rPr>
        <w:t>Таратынов Павел</w:t>
      </w:r>
    </w:p>
    <w:p w14:paraId="5E8F129A" w14:textId="31C9942F" w:rsidR="005F4DAA" w:rsidRDefault="00143F78" w:rsidP="005F4DAA">
      <w:pPr>
        <w:jc w:val="right"/>
        <w:rPr>
          <w:lang w:val="ru-RU"/>
        </w:rPr>
      </w:pPr>
      <w:r>
        <w:rPr>
          <w:lang w:val="ru-RU"/>
        </w:rPr>
        <w:t xml:space="preserve">Переход </w:t>
      </w:r>
      <w:r>
        <w:rPr>
          <w:lang w:val="en-US"/>
        </w:rPr>
        <w:t xml:space="preserve">[а] в [е] </w:t>
      </w:r>
      <w:r>
        <w:rPr>
          <w:lang w:val="ru-RU"/>
        </w:rPr>
        <w:t>между мягкими согласными в русских диалектах.</w:t>
      </w:r>
      <w:r>
        <w:rPr>
          <w:lang w:val="ru-RU"/>
        </w:rPr>
        <w:br/>
        <w:t xml:space="preserve">Семинар </w:t>
      </w:r>
      <w:proofErr w:type="spellStart"/>
      <w:r>
        <w:rPr>
          <w:lang w:val="ru-RU"/>
        </w:rPr>
        <w:t>НУГа</w:t>
      </w:r>
      <w:proofErr w:type="spellEnd"/>
      <w:r>
        <w:rPr>
          <w:lang w:val="ru-RU"/>
        </w:rPr>
        <w:t xml:space="preserve"> №1.</w:t>
      </w:r>
      <w:r w:rsidR="005F4DAA">
        <w:rPr>
          <w:lang w:val="ru-RU"/>
        </w:rPr>
        <w:br/>
        <w:t>20.02.14</w:t>
      </w:r>
    </w:p>
    <w:p w14:paraId="68C10442" w14:textId="77777777" w:rsidR="00143F78" w:rsidRDefault="00143F78" w:rsidP="00143F78">
      <w:pPr>
        <w:rPr>
          <w:lang w:val="ru-RU"/>
        </w:rPr>
      </w:pPr>
    </w:p>
    <w:p w14:paraId="4FCD3BC8" w14:textId="77777777" w:rsidR="00F064B7" w:rsidRPr="00AE0788" w:rsidRDefault="00F064B7" w:rsidP="00F064B7">
      <w:pPr>
        <w:jc w:val="center"/>
        <w:rPr>
          <w:sz w:val="28"/>
          <w:szCs w:val="28"/>
          <w:u w:val="single"/>
          <w:lang w:val="ru-RU"/>
        </w:rPr>
      </w:pPr>
      <w:r w:rsidRPr="00AE0788">
        <w:rPr>
          <w:sz w:val="28"/>
          <w:szCs w:val="28"/>
          <w:u w:val="single"/>
          <w:lang w:val="ru-RU"/>
        </w:rPr>
        <w:t>Общие черты перехода</w:t>
      </w:r>
    </w:p>
    <w:p w14:paraId="0F7B3F67" w14:textId="77777777" w:rsidR="00F064B7" w:rsidRPr="00F064B7" w:rsidRDefault="00F064B7" w:rsidP="00F064B7">
      <w:pPr>
        <w:jc w:val="center"/>
        <w:rPr>
          <w:sz w:val="28"/>
          <w:szCs w:val="28"/>
          <w:lang w:val="ru-RU"/>
        </w:rPr>
      </w:pPr>
    </w:p>
    <w:p w14:paraId="063BFA6F" w14:textId="77777777" w:rsidR="00143F78" w:rsidRPr="00143F78" w:rsidRDefault="00143F78" w:rsidP="00143F78">
      <w:pPr>
        <w:rPr>
          <w:lang w:val="ru-RU"/>
        </w:rPr>
      </w:pPr>
      <w:r w:rsidRPr="00143F78">
        <w:rPr>
          <w:lang w:val="ru-RU"/>
        </w:rPr>
        <w:t xml:space="preserve">Чередование </w:t>
      </w:r>
      <w:r w:rsidRPr="00143F78">
        <w:rPr>
          <w:lang w:val="en-US"/>
        </w:rPr>
        <w:t xml:space="preserve">[а] в [е] </w:t>
      </w:r>
      <w:r w:rsidRPr="00143F78">
        <w:rPr>
          <w:lang w:val="ru-RU"/>
        </w:rPr>
        <w:t xml:space="preserve">между мягкими шире всего представлен в 2 регионах: на </w:t>
      </w:r>
      <w:r w:rsidRPr="00143F78">
        <w:rPr>
          <w:b/>
          <w:lang w:val="ru-RU"/>
        </w:rPr>
        <w:t>северо-востоке</w:t>
      </w:r>
      <w:r w:rsidRPr="00143F78">
        <w:rPr>
          <w:lang w:val="ru-RU"/>
        </w:rPr>
        <w:t xml:space="preserve"> и в </w:t>
      </w:r>
      <w:r w:rsidRPr="00143F78">
        <w:rPr>
          <w:b/>
          <w:lang w:val="ru-RU"/>
        </w:rPr>
        <w:t>рязанских</w:t>
      </w:r>
      <w:r w:rsidRPr="00143F78">
        <w:rPr>
          <w:lang w:val="ru-RU"/>
        </w:rPr>
        <w:t xml:space="preserve"> говорах.</w:t>
      </w:r>
    </w:p>
    <w:p w14:paraId="460327A6" w14:textId="77777777" w:rsidR="00143F78" w:rsidRDefault="00143F78" w:rsidP="00143F78">
      <w:pPr>
        <w:rPr>
          <w:lang w:val="ru-RU"/>
        </w:rPr>
      </w:pPr>
      <w:r>
        <w:rPr>
          <w:lang w:val="ru-RU"/>
        </w:rPr>
        <w:br/>
        <w:t xml:space="preserve">Существует две разновидности такого чередования: </w:t>
      </w:r>
      <w:r w:rsidRPr="00143F78">
        <w:rPr>
          <w:b/>
          <w:lang w:val="ru-RU"/>
        </w:rPr>
        <w:t>регулярное</w:t>
      </w:r>
      <w:r>
        <w:rPr>
          <w:lang w:val="ru-RU"/>
        </w:rPr>
        <w:t xml:space="preserve"> фонетическое чередование </w:t>
      </w:r>
      <w:r>
        <w:rPr>
          <w:lang w:val="en-US"/>
        </w:rPr>
        <w:t xml:space="preserve">[а] </w:t>
      </w:r>
      <w:r>
        <w:rPr>
          <w:lang w:val="ru-RU"/>
        </w:rPr>
        <w:t xml:space="preserve">в </w:t>
      </w:r>
      <w:r>
        <w:rPr>
          <w:lang w:val="en-US"/>
        </w:rPr>
        <w:t xml:space="preserve">[е] </w:t>
      </w:r>
      <w:r>
        <w:rPr>
          <w:lang w:val="ru-RU"/>
        </w:rPr>
        <w:t xml:space="preserve">( когда переход возможен не только под ударением, но и в первом предударном слоге = северо-восток) и </w:t>
      </w:r>
      <w:r w:rsidRPr="00143F78">
        <w:rPr>
          <w:b/>
          <w:lang w:val="ru-RU"/>
        </w:rPr>
        <w:t>нерегулярное</w:t>
      </w:r>
      <w:r>
        <w:rPr>
          <w:lang w:val="ru-RU"/>
        </w:rPr>
        <w:t xml:space="preserve"> ( когда переход только под ударением = рязанские говоры)</w:t>
      </w:r>
    </w:p>
    <w:p w14:paraId="0214F568" w14:textId="77777777" w:rsidR="00143F78" w:rsidRDefault="00143F78" w:rsidP="00143F78">
      <w:pPr>
        <w:rPr>
          <w:lang w:val="ru-RU"/>
        </w:rPr>
      </w:pPr>
    </w:p>
    <w:p w14:paraId="7917520C" w14:textId="0BDA83A2" w:rsidR="00143F78" w:rsidRDefault="00143F78" w:rsidP="00143F78">
      <w:pPr>
        <w:rPr>
          <w:lang w:val="ru-RU"/>
        </w:rPr>
      </w:pPr>
      <w:r>
        <w:rPr>
          <w:lang w:val="ru-RU"/>
        </w:rPr>
        <w:t>Места возникновения чередования</w:t>
      </w:r>
      <w:r w:rsidR="005F4DAA">
        <w:rPr>
          <w:lang w:val="ru-RU"/>
        </w:rPr>
        <w:t>, как фонетического явления</w:t>
      </w:r>
      <w:r>
        <w:rPr>
          <w:lang w:val="ru-RU"/>
        </w:rPr>
        <w:t>:</w:t>
      </w:r>
    </w:p>
    <w:p w14:paraId="0EB38A34" w14:textId="77777777" w:rsidR="00143F78" w:rsidRDefault="00143F78" w:rsidP="00143F7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корнях: </w:t>
      </w:r>
      <w:r w:rsidRPr="00143F78">
        <w:rPr>
          <w:i/>
          <w:lang w:val="ru-RU"/>
        </w:rPr>
        <w:t>грязь, пять, пятеро</w:t>
      </w:r>
    </w:p>
    <w:p w14:paraId="58F8856A" w14:textId="77777777" w:rsidR="005F4DAA" w:rsidRDefault="00143F78" w:rsidP="00143F7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личных формах и образ. от основы прошедшего </w:t>
      </w:r>
      <w:proofErr w:type="spellStart"/>
      <w:r>
        <w:rPr>
          <w:lang w:val="ru-RU"/>
        </w:rPr>
        <w:t>вр</w:t>
      </w:r>
      <w:proofErr w:type="spellEnd"/>
      <w:r>
        <w:rPr>
          <w:lang w:val="ru-RU"/>
        </w:rPr>
        <w:t xml:space="preserve">. с инфинитивом на </w:t>
      </w:r>
      <w:r>
        <w:rPr>
          <w:i/>
          <w:lang w:val="ru-RU"/>
        </w:rPr>
        <w:t>–</w:t>
      </w:r>
      <w:proofErr w:type="spellStart"/>
      <w:r w:rsidRPr="00143F78">
        <w:rPr>
          <w:i/>
          <w:lang w:val="ru-RU"/>
        </w:rPr>
        <w:t>ать</w:t>
      </w:r>
      <w:proofErr w:type="spellEnd"/>
      <w:r>
        <w:rPr>
          <w:lang w:val="ru-RU"/>
        </w:rPr>
        <w:t xml:space="preserve">: </w:t>
      </w:r>
    </w:p>
    <w:p w14:paraId="18C9B067" w14:textId="7067E200" w:rsidR="00143F78" w:rsidRPr="005F4DAA" w:rsidRDefault="005F4DAA" w:rsidP="005F4DAA">
      <w:pPr>
        <w:pStyle w:val="ListParagraph"/>
        <w:rPr>
          <w:i/>
          <w:lang w:val="en-US"/>
        </w:rPr>
      </w:pPr>
      <w:r w:rsidRPr="005F4DAA">
        <w:rPr>
          <w:i/>
          <w:lang w:val="ru-RU"/>
        </w:rPr>
        <w:t xml:space="preserve">я гуляю, он/она/оно гуляет, мы гуляем, </w:t>
      </w:r>
      <w:r w:rsidR="00143F78" w:rsidRPr="005F4DAA">
        <w:rPr>
          <w:i/>
          <w:lang w:val="ru-RU"/>
        </w:rPr>
        <w:t>они гуляли</w:t>
      </w:r>
      <w:r>
        <w:rPr>
          <w:i/>
          <w:lang w:val="ru-RU"/>
        </w:rPr>
        <w:t xml:space="preserve"> и т.д. </w:t>
      </w:r>
    </w:p>
    <w:p w14:paraId="0C812C26" w14:textId="5A709E86" w:rsidR="00143F78" w:rsidRPr="000852D9" w:rsidRDefault="00143F78" w:rsidP="00143F7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окончаниях определённых форм множественного числа</w:t>
      </w:r>
      <w:r w:rsidR="005569C7">
        <w:rPr>
          <w:lang w:val="ru-RU"/>
        </w:rPr>
        <w:t xml:space="preserve"> с мягкой основой</w:t>
      </w:r>
      <w:r>
        <w:rPr>
          <w:lang w:val="ru-RU"/>
        </w:rPr>
        <w:t xml:space="preserve">: </w:t>
      </w:r>
      <w:r w:rsidRPr="00143F78">
        <w:rPr>
          <w:i/>
          <w:lang w:val="ru-RU"/>
        </w:rPr>
        <w:t>днями, гвоздями</w:t>
      </w:r>
    </w:p>
    <w:p w14:paraId="52876148" w14:textId="56D571D1" w:rsidR="000852D9" w:rsidRPr="007B1A1E" w:rsidRDefault="000852D9" w:rsidP="00143F7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3 лицо </w:t>
      </w:r>
      <w:proofErr w:type="spellStart"/>
      <w:r>
        <w:rPr>
          <w:lang w:val="ru-RU"/>
        </w:rPr>
        <w:t>мн.ч</w:t>
      </w:r>
      <w:proofErr w:type="spellEnd"/>
      <w:r>
        <w:rPr>
          <w:lang w:val="ru-RU"/>
        </w:rPr>
        <w:t xml:space="preserve">. глаголов </w:t>
      </w:r>
      <w:r>
        <w:rPr>
          <w:lang w:val="en-US"/>
        </w:rPr>
        <w:t xml:space="preserve">II </w:t>
      </w:r>
      <w:r>
        <w:rPr>
          <w:lang w:val="ru-RU"/>
        </w:rPr>
        <w:t xml:space="preserve">спряжения </w:t>
      </w:r>
      <w:r w:rsidR="007D61DE">
        <w:rPr>
          <w:lang w:val="ru-RU"/>
        </w:rPr>
        <w:t>при наличии окончания -т</w:t>
      </w:r>
      <w:r w:rsidR="001C1140">
        <w:rPr>
          <w:lang w:val="ru-RU"/>
        </w:rPr>
        <w:t xml:space="preserve">: </w:t>
      </w:r>
      <w:r w:rsidR="001C1140" w:rsidRPr="001C1140">
        <w:rPr>
          <w:i/>
          <w:lang w:val="ru-RU"/>
        </w:rPr>
        <w:t>они сидят, говорят</w:t>
      </w:r>
      <w:r w:rsidR="007D61DE">
        <w:rPr>
          <w:lang w:val="ru-RU"/>
        </w:rPr>
        <w:t xml:space="preserve"> (однако в данном случае такое окончание должно быть мягким: они си</w:t>
      </w:r>
      <w:r w:rsidR="007D61DE">
        <w:rPr>
          <w:lang w:val="en-US"/>
        </w:rPr>
        <w:t>/</w:t>
      </w:r>
      <w:proofErr w:type="spellStart"/>
      <w:r w:rsidR="007D61DE">
        <w:rPr>
          <w:lang w:val="ru-RU"/>
        </w:rPr>
        <w:t>д'ет</w:t>
      </w:r>
      <w:proofErr w:type="spellEnd"/>
      <w:r w:rsidR="007D61DE">
        <w:rPr>
          <w:lang w:val="en-US"/>
        </w:rPr>
        <w:t>’/)</w:t>
      </w:r>
    </w:p>
    <w:p w14:paraId="70FC35AF" w14:textId="141383C8" w:rsidR="007B1A1E" w:rsidRPr="007B1A1E" w:rsidRDefault="007B1A1E" w:rsidP="007B1A1E">
      <w:pPr>
        <w:rPr>
          <w:lang w:val="ru-RU"/>
        </w:rPr>
      </w:pPr>
      <w:r>
        <w:rPr>
          <w:lang w:val="ru-RU"/>
        </w:rPr>
        <w:t>В</w:t>
      </w:r>
      <w:r w:rsidRPr="007B1A1E">
        <w:rPr>
          <w:lang w:val="ru-RU"/>
        </w:rPr>
        <w:t xml:space="preserve"> северо-восточных говорах </w:t>
      </w:r>
      <w:r>
        <w:rPr>
          <w:lang w:val="ru-RU"/>
        </w:rPr>
        <w:t xml:space="preserve">достаточно последовательно распространены случаи, которые на других территориях выступают как </w:t>
      </w:r>
      <w:proofErr w:type="spellStart"/>
      <w:r>
        <w:rPr>
          <w:lang w:val="ru-RU"/>
        </w:rPr>
        <w:t>лексикализованные</w:t>
      </w:r>
      <w:proofErr w:type="spellEnd"/>
      <w:r>
        <w:rPr>
          <w:lang w:val="ru-RU"/>
        </w:rPr>
        <w:t xml:space="preserve"> или </w:t>
      </w:r>
      <w:r w:rsidR="00771F87">
        <w:rPr>
          <w:lang w:val="ru-RU"/>
        </w:rPr>
        <w:t>морфологизованные</w:t>
      </w:r>
      <w:r>
        <w:rPr>
          <w:lang w:val="ru-RU"/>
        </w:rPr>
        <w:t xml:space="preserve">: инфинитивы типа </w:t>
      </w:r>
      <w:r w:rsidRPr="007B1A1E">
        <w:rPr>
          <w:i/>
          <w:lang w:val="ru-RU"/>
        </w:rPr>
        <w:t>кричать</w:t>
      </w:r>
      <w:r>
        <w:rPr>
          <w:lang w:val="ru-RU"/>
        </w:rPr>
        <w:t xml:space="preserve">, слово </w:t>
      </w:r>
      <w:r w:rsidRPr="007B1A1E">
        <w:rPr>
          <w:i/>
          <w:lang w:val="ru-RU"/>
        </w:rPr>
        <w:t>опять</w:t>
      </w:r>
      <w:r>
        <w:rPr>
          <w:lang w:val="ru-RU"/>
        </w:rPr>
        <w:t xml:space="preserve"> с </w:t>
      </w:r>
      <w:r>
        <w:rPr>
          <w:lang w:val="en-US"/>
        </w:rPr>
        <w:t>[е] в</w:t>
      </w:r>
      <w:r>
        <w:rPr>
          <w:lang w:val="ru-RU"/>
        </w:rPr>
        <w:t xml:space="preserve"> корне, и реже слово </w:t>
      </w:r>
      <w:r w:rsidRPr="007B1A1E">
        <w:rPr>
          <w:i/>
          <w:lang w:val="ru-RU"/>
        </w:rPr>
        <w:t>племянник</w:t>
      </w:r>
      <w:r>
        <w:rPr>
          <w:lang w:val="ru-RU"/>
        </w:rPr>
        <w:t>.</w:t>
      </w:r>
    </w:p>
    <w:p w14:paraId="770A8CFB" w14:textId="2D59479D" w:rsidR="007D61DE" w:rsidRPr="007D61DE" w:rsidRDefault="007D61DE" w:rsidP="007D61DE">
      <w:pPr>
        <w:ind w:left="360"/>
        <w:rPr>
          <w:lang w:val="en-US"/>
        </w:rPr>
      </w:pPr>
      <w:r>
        <w:rPr>
          <w:lang w:val="en-US"/>
        </w:rPr>
        <w:t>[</w:t>
      </w:r>
      <w:r>
        <w:rPr>
          <w:lang w:val="ru-RU"/>
        </w:rPr>
        <w:t>Орлова 1970: 18</w:t>
      </w:r>
      <w:r>
        <w:rPr>
          <w:lang w:val="en-US"/>
        </w:rPr>
        <w:t>]</w:t>
      </w:r>
    </w:p>
    <w:p w14:paraId="2EABD8D4" w14:textId="77777777" w:rsidR="001C1140" w:rsidRPr="001C1140" w:rsidRDefault="001C1140" w:rsidP="001C1140">
      <w:pPr>
        <w:rPr>
          <w:lang w:val="ru-RU"/>
        </w:rPr>
      </w:pPr>
    </w:p>
    <w:p w14:paraId="2928D9BD" w14:textId="1F35E0C2" w:rsidR="007B1A1E" w:rsidRDefault="001C1140" w:rsidP="00143F78">
      <w:pPr>
        <w:tabs>
          <w:tab w:val="left" w:pos="5994"/>
        </w:tabs>
        <w:rPr>
          <w:lang w:val="ru-RU"/>
        </w:rPr>
      </w:pPr>
      <w:r>
        <w:rPr>
          <w:lang w:val="ru-RU"/>
        </w:rPr>
        <w:t xml:space="preserve">Крайне редко, но в северо-восточных говорах может быть переход </w:t>
      </w:r>
      <w:r>
        <w:rPr>
          <w:lang w:val="en-US"/>
        </w:rPr>
        <w:t>[</w:t>
      </w:r>
      <w:r>
        <w:rPr>
          <w:lang w:val="ru-RU"/>
        </w:rPr>
        <w:t>а</w:t>
      </w:r>
      <w:r>
        <w:rPr>
          <w:lang w:val="en-US"/>
        </w:rPr>
        <w:t xml:space="preserve">] </w:t>
      </w:r>
      <w:r>
        <w:rPr>
          <w:lang w:val="ru-RU"/>
        </w:rPr>
        <w:t xml:space="preserve">в </w:t>
      </w:r>
      <w:r>
        <w:rPr>
          <w:lang w:val="en-US"/>
        </w:rPr>
        <w:t>[</w:t>
      </w:r>
      <w:r>
        <w:rPr>
          <w:lang w:val="ru-RU"/>
        </w:rPr>
        <w:t>и</w:t>
      </w:r>
      <w:r>
        <w:rPr>
          <w:lang w:val="en-US"/>
        </w:rPr>
        <w:t>]: о/</w:t>
      </w:r>
      <w:proofErr w:type="spellStart"/>
      <w:r>
        <w:rPr>
          <w:lang w:val="en-US"/>
        </w:rPr>
        <w:t>п’ит</w:t>
      </w:r>
      <w:proofErr w:type="spellEnd"/>
      <w:r>
        <w:rPr>
          <w:lang w:val="en-US"/>
        </w:rPr>
        <w:t>’/</w:t>
      </w:r>
      <w:r>
        <w:rPr>
          <w:lang w:val="ru-RU"/>
        </w:rPr>
        <w:t xml:space="preserve"> и т. д.</w:t>
      </w:r>
    </w:p>
    <w:p w14:paraId="452A6202" w14:textId="77777777" w:rsidR="001C1140" w:rsidRDefault="001C1140" w:rsidP="001C1140">
      <w:pPr>
        <w:tabs>
          <w:tab w:val="left" w:pos="5994"/>
        </w:tabs>
        <w:rPr>
          <w:lang w:val="ru-RU"/>
        </w:rPr>
      </w:pPr>
      <w:r>
        <w:rPr>
          <w:lang w:val="ru-RU"/>
        </w:rPr>
        <w:t xml:space="preserve">+ в Вологодских говорах возможны случаи чередования </w:t>
      </w:r>
      <w:r>
        <w:rPr>
          <w:lang w:val="en-US"/>
        </w:rPr>
        <w:t>[</w:t>
      </w:r>
      <w:r>
        <w:rPr>
          <w:lang w:val="ru-RU"/>
        </w:rPr>
        <w:t>а</w:t>
      </w:r>
      <w:r>
        <w:rPr>
          <w:lang w:val="en-US"/>
        </w:rPr>
        <w:t xml:space="preserve">] в [е] </w:t>
      </w:r>
      <w:r w:rsidR="005E4E51">
        <w:rPr>
          <w:lang w:val="ru-RU"/>
        </w:rPr>
        <w:t>перед тв</w:t>
      </w:r>
      <w:r>
        <w:rPr>
          <w:lang w:val="ru-RU"/>
        </w:rPr>
        <w:t>ёрдыми:</w:t>
      </w:r>
    </w:p>
    <w:p w14:paraId="05FEB27C" w14:textId="77777777" w:rsidR="001C1140" w:rsidRDefault="001C1140" w:rsidP="001C1140">
      <w:pPr>
        <w:pStyle w:val="ListParagraph"/>
        <w:numPr>
          <w:ilvl w:val="0"/>
          <w:numId w:val="6"/>
        </w:numPr>
        <w:tabs>
          <w:tab w:val="left" w:pos="5994"/>
        </w:tabs>
        <w:rPr>
          <w:lang w:val="ru-RU"/>
        </w:rPr>
      </w:pPr>
      <w:r>
        <w:rPr>
          <w:lang w:val="ru-RU"/>
        </w:rPr>
        <w:t xml:space="preserve">образования аналогичного характера: </w:t>
      </w:r>
      <w:r w:rsidRPr="00B36B1F">
        <w:rPr>
          <w:i/>
          <w:lang w:val="ru-RU"/>
        </w:rPr>
        <w:t>гулянка</w:t>
      </w:r>
      <w:r>
        <w:rPr>
          <w:lang w:val="ru-RU"/>
        </w:rPr>
        <w:t xml:space="preserve"> (при возможном </w:t>
      </w:r>
      <w:r w:rsidR="00B36B1F" w:rsidRPr="00B36B1F">
        <w:rPr>
          <w:i/>
          <w:lang w:val="ru-RU"/>
        </w:rPr>
        <w:t>гулять, гулянье</w:t>
      </w:r>
      <w:r w:rsidR="00B36B1F">
        <w:rPr>
          <w:lang w:val="ru-RU"/>
        </w:rPr>
        <w:t>)</w:t>
      </w:r>
    </w:p>
    <w:p w14:paraId="1711E4AA" w14:textId="77777777" w:rsidR="00B36B1F" w:rsidRDefault="00B36B1F" w:rsidP="001C1140">
      <w:pPr>
        <w:pStyle w:val="ListParagraph"/>
        <w:numPr>
          <w:ilvl w:val="0"/>
          <w:numId w:val="6"/>
        </w:numPr>
        <w:tabs>
          <w:tab w:val="left" w:pos="5994"/>
        </w:tabs>
        <w:rPr>
          <w:lang w:val="ru-RU"/>
        </w:rPr>
      </w:pPr>
      <w:r>
        <w:rPr>
          <w:lang w:val="ru-RU"/>
        </w:rPr>
        <w:t xml:space="preserve">перед сочетанием твёрдый + мягкий: </w:t>
      </w:r>
      <w:r w:rsidRPr="00B36B1F">
        <w:rPr>
          <w:i/>
          <w:lang w:val="ru-RU"/>
        </w:rPr>
        <w:t>пятница</w:t>
      </w:r>
    </w:p>
    <w:p w14:paraId="247E0847" w14:textId="1636EB8A" w:rsidR="00B36B1F" w:rsidRDefault="000D093E" w:rsidP="001C1140">
      <w:pPr>
        <w:pStyle w:val="ListParagraph"/>
        <w:numPr>
          <w:ilvl w:val="0"/>
          <w:numId w:val="6"/>
        </w:numPr>
        <w:tabs>
          <w:tab w:val="left" w:pos="5994"/>
        </w:tabs>
        <w:rPr>
          <w:lang w:val="ru-RU"/>
        </w:rPr>
      </w:pPr>
      <w:r>
        <w:rPr>
          <w:lang w:val="ru-RU"/>
        </w:rPr>
        <w:t>перед шипящими?</w:t>
      </w:r>
      <w:r w:rsidR="00B36B1F">
        <w:rPr>
          <w:lang w:val="ru-RU"/>
        </w:rPr>
        <w:t xml:space="preserve"> (Орлова – да</w:t>
      </w:r>
      <w:r w:rsidR="00C46B7A">
        <w:rPr>
          <w:lang w:val="ru-RU"/>
        </w:rPr>
        <w:t xml:space="preserve"> (</w:t>
      </w:r>
      <w:proofErr w:type="spellStart"/>
      <w:r w:rsidR="00C46B7A">
        <w:rPr>
          <w:lang w:val="ru-RU"/>
        </w:rPr>
        <w:t>Пр</w:t>
      </w:r>
      <w:proofErr w:type="spellEnd"/>
      <w:r w:rsidR="00C46B7A">
        <w:rPr>
          <w:lang w:val="ru-RU"/>
        </w:rPr>
        <w:t xml:space="preserve">: </w:t>
      </w:r>
      <w:r w:rsidR="00C46B7A" w:rsidRPr="00C46B7A">
        <w:rPr>
          <w:i/>
          <w:lang w:val="ru-RU"/>
        </w:rPr>
        <w:t>кряж, развяжется</w:t>
      </w:r>
      <w:r w:rsidR="00C46B7A">
        <w:rPr>
          <w:lang w:val="ru-RU"/>
        </w:rPr>
        <w:t>)</w:t>
      </w:r>
      <w:r w:rsidR="00B36B1F">
        <w:rPr>
          <w:lang w:val="ru-RU"/>
        </w:rPr>
        <w:t>, Галинская – нет</w:t>
      </w:r>
      <w:r>
        <w:rPr>
          <w:lang w:val="ru-RU"/>
        </w:rPr>
        <w:t>!</w:t>
      </w:r>
      <w:r w:rsidR="00B36B1F">
        <w:rPr>
          <w:lang w:val="ru-RU"/>
        </w:rPr>
        <w:t>)</w:t>
      </w:r>
      <w:r>
        <w:rPr>
          <w:lang w:val="ru-RU"/>
        </w:rPr>
        <w:br/>
      </w:r>
      <w:r>
        <w:rPr>
          <w:i/>
          <w:lang w:val="ru-RU"/>
        </w:rPr>
        <w:t xml:space="preserve">Галинская </w:t>
      </w:r>
      <w:r w:rsidR="00A6514E">
        <w:rPr>
          <w:i/>
          <w:lang w:val="ru-RU"/>
        </w:rPr>
        <w:t>много опровергает все приведённые примеры чередования перед шипящими.</w:t>
      </w:r>
      <w:r w:rsidR="00063E64">
        <w:rPr>
          <w:i/>
          <w:lang w:val="ru-RU"/>
        </w:rPr>
        <w:t xml:space="preserve"> </w:t>
      </w:r>
      <w:r w:rsidR="00C46B7A" w:rsidRPr="00C46B7A">
        <w:rPr>
          <w:i/>
          <w:lang w:val="ru-RU"/>
        </w:rPr>
        <w:t>Основная идея в том, что</w:t>
      </w:r>
      <w:r w:rsidR="00C46B7A">
        <w:rPr>
          <w:lang w:val="ru-RU"/>
        </w:rPr>
        <w:t xml:space="preserve"> </w:t>
      </w:r>
      <w:r w:rsidR="00C46B7A">
        <w:rPr>
          <w:i/>
          <w:lang w:val="ru-RU"/>
        </w:rPr>
        <w:t>из всего собранного материала набираются лишь единичные случаи (кряж, развяжется, лишай, ряженая), не обусловленные морфологической аналогией.</w:t>
      </w:r>
      <w:r w:rsidR="00C46B7A">
        <w:rPr>
          <w:lang w:val="en-US"/>
        </w:rPr>
        <w:t xml:space="preserve"> </w:t>
      </w:r>
    </w:p>
    <w:p w14:paraId="12106051" w14:textId="4BB35783" w:rsidR="00D273C3" w:rsidRPr="00C46B7A" w:rsidRDefault="007B5B30" w:rsidP="007B5B30">
      <w:pPr>
        <w:tabs>
          <w:tab w:val="left" w:pos="5994"/>
        </w:tabs>
        <w:rPr>
          <w:lang w:val="ru-RU"/>
        </w:rPr>
      </w:pPr>
      <w:r>
        <w:rPr>
          <w:lang w:val="ru-RU"/>
        </w:rPr>
        <w:br/>
      </w:r>
      <w:r w:rsidR="00D273C3">
        <w:rPr>
          <w:lang w:val="ru-RU"/>
        </w:rPr>
        <w:t xml:space="preserve">! </w:t>
      </w:r>
      <w:r>
        <w:rPr>
          <w:lang w:val="ru-RU"/>
        </w:rPr>
        <w:t>Важно отметить, что в северо-восточных говорах в суффиксе сравнительной степени набл</w:t>
      </w:r>
      <w:r w:rsidR="00063E64">
        <w:rPr>
          <w:lang w:val="ru-RU"/>
        </w:rPr>
        <w:t>юдается противоположно</w:t>
      </w:r>
      <w:r w:rsidR="00771F87">
        <w:rPr>
          <w:lang w:val="ru-RU"/>
        </w:rPr>
        <w:t>е</w:t>
      </w:r>
      <w:r w:rsidR="00063E64">
        <w:rPr>
          <w:lang w:val="ru-RU"/>
        </w:rPr>
        <w:t xml:space="preserve"> явление:</w:t>
      </w:r>
      <w:r>
        <w:rPr>
          <w:lang w:val="ru-RU"/>
        </w:rPr>
        <w:t xml:space="preserve"> </w:t>
      </w:r>
      <w:r w:rsidR="00D273C3">
        <w:rPr>
          <w:lang w:val="ru-RU"/>
        </w:rPr>
        <w:t xml:space="preserve"> </w:t>
      </w:r>
      <w:r w:rsidR="00D273C3" w:rsidRPr="00D273C3">
        <w:rPr>
          <w:i/>
          <w:lang w:val="ru-RU"/>
        </w:rPr>
        <w:t>теп</w:t>
      </w:r>
      <w:r w:rsidR="00063E64">
        <w:rPr>
          <w:i/>
          <w:lang w:val="ru-RU"/>
        </w:rPr>
        <w:t>/</w:t>
      </w:r>
      <w:r w:rsidR="00D273C3" w:rsidRPr="00D273C3">
        <w:rPr>
          <w:i/>
          <w:lang w:val="ru-RU"/>
        </w:rPr>
        <w:t>л</w:t>
      </w:r>
      <w:r w:rsidR="00063E64">
        <w:rPr>
          <w:i/>
          <w:lang w:val="en-US"/>
        </w:rPr>
        <w:t>’</w:t>
      </w:r>
      <w:r w:rsidR="00063E64">
        <w:rPr>
          <w:i/>
          <w:lang w:val="ru-RU"/>
        </w:rPr>
        <w:t>ай/</w:t>
      </w:r>
      <w:r w:rsidR="00D273C3" w:rsidRPr="00D273C3">
        <w:rPr>
          <w:i/>
          <w:lang w:val="ru-RU"/>
        </w:rPr>
        <w:t xml:space="preserve">е, </w:t>
      </w:r>
      <w:proofErr w:type="spellStart"/>
      <w:r w:rsidR="00D273C3" w:rsidRPr="00D273C3">
        <w:rPr>
          <w:i/>
          <w:lang w:val="ru-RU"/>
        </w:rPr>
        <w:t>бе</w:t>
      </w:r>
      <w:proofErr w:type="spellEnd"/>
      <w:r w:rsidR="00063E64">
        <w:rPr>
          <w:i/>
          <w:lang w:val="ru-RU"/>
        </w:rPr>
        <w:t>/</w:t>
      </w:r>
      <w:r w:rsidR="00D273C3" w:rsidRPr="00D273C3">
        <w:rPr>
          <w:i/>
          <w:lang w:val="ru-RU"/>
        </w:rPr>
        <w:t>л</w:t>
      </w:r>
      <w:r w:rsidR="00063E64">
        <w:rPr>
          <w:i/>
          <w:lang w:val="en-US"/>
        </w:rPr>
        <w:t>’</w:t>
      </w:r>
      <w:r w:rsidR="00063E64">
        <w:rPr>
          <w:i/>
          <w:lang w:val="ru-RU"/>
        </w:rPr>
        <w:t>ай/</w:t>
      </w:r>
      <w:r w:rsidR="00D273C3" w:rsidRPr="00D273C3">
        <w:rPr>
          <w:i/>
          <w:lang w:val="ru-RU"/>
        </w:rPr>
        <w:t>е</w:t>
      </w:r>
      <w:r w:rsidR="00D273C3">
        <w:rPr>
          <w:lang w:val="ru-RU"/>
        </w:rPr>
        <w:t>.</w:t>
      </w:r>
      <w:r w:rsidR="00D273C3">
        <w:rPr>
          <w:lang w:val="en-US"/>
        </w:rPr>
        <w:t xml:space="preserve"> </w:t>
      </w:r>
      <w:r w:rsidR="00C46B7A">
        <w:rPr>
          <w:lang w:val="ru-RU"/>
        </w:rPr>
        <w:t xml:space="preserve">Такой суффикс или переход </w:t>
      </w:r>
      <w:r w:rsidR="00C46B7A">
        <w:rPr>
          <w:lang w:val="en-US"/>
        </w:rPr>
        <w:t>[е] в [а]?</w:t>
      </w:r>
    </w:p>
    <w:p w14:paraId="194BB2B5" w14:textId="77777777" w:rsidR="00F064B7" w:rsidRDefault="00F064B7" w:rsidP="007B5B30">
      <w:pPr>
        <w:tabs>
          <w:tab w:val="left" w:pos="5994"/>
        </w:tabs>
        <w:rPr>
          <w:lang w:val="en-US"/>
        </w:rPr>
      </w:pPr>
    </w:p>
    <w:p w14:paraId="081394D6" w14:textId="77777777" w:rsidR="00F064B7" w:rsidRPr="00AE0788" w:rsidRDefault="00F064B7" w:rsidP="00F064B7">
      <w:pPr>
        <w:tabs>
          <w:tab w:val="left" w:pos="5994"/>
        </w:tabs>
        <w:jc w:val="center"/>
        <w:rPr>
          <w:sz w:val="28"/>
          <w:szCs w:val="28"/>
          <w:u w:val="single"/>
          <w:lang w:val="ru-RU"/>
        </w:rPr>
      </w:pPr>
      <w:r w:rsidRPr="00AE0788">
        <w:rPr>
          <w:sz w:val="28"/>
          <w:szCs w:val="28"/>
          <w:u w:val="single"/>
          <w:lang w:val="ru-RU"/>
        </w:rPr>
        <w:t>История возникновения чередования в северо-восточных говорах</w:t>
      </w:r>
    </w:p>
    <w:p w14:paraId="7241895D" w14:textId="77777777" w:rsidR="005E4E51" w:rsidRDefault="005E4E51" w:rsidP="005E4E51">
      <w:pPr>
        <w:tabs>
          <w:tab w:val="left" w:pos="5994"/>
        </w:tabs>
        <w:rPr>
          <w:sz w:val="28"/>
          <w:szCs w:val="28"/>
          <w:lang w:val="ru-RU"/>
        </w:rPr>
      </w:pPr>
    </w:p>
    <w:p w14:paraId="573FBAC1" w14:textId="3A311DD9" w:rsidR="005E4E51" w:rsidRDefault="005E4E51" w:rsidP="005E4E51">
      <w:pPr>
        <w:tabs>
          <w:tab w:val="left" w:pos="5994"/>
        </w:tabs>
        <w:rPr>
          <w:lang w:val="ru-RU"/>
        </w:rPr>
      </w:pPr>
      <w:r>
        <w:rPr>
          <w:lang w:val="ru-RU"/>
        </w:rPr>
        <w:t xml:space="preserve">Переход </w:t>
      </w:r>
      <w:r>
        <w:rPr>
          <w:lang w:val="en-US"/>
        </w:rPr>
        <w:t xml:space="preserve">[а] в [е], </w:t>
      </w:r>
      <w:r>
        <w:rPr>
          <w:lang w:val="ru-RU"/>
        </w:rPr>
        <w:t>по всей видимости</w:t>
      </w:r>
      <w:r w:rsidR="00771F87">
        <w:rPr>
          <w:lang w:val="ru-RU"/>
        </w:rPr>
        <w:t>,</w:t>
      </w:r>
      <w:r>
        <w:rPr>
          <w:lang w:val="ru-RU"/>
        </w:rPr>
        <w:t xml:space="preserve"> имел место не раньше </w:t>
      </w:r>
      <w:r>
        <w:rPr>
          <w:lang w:val="en-US"/>
        </w:rPr>
        <w:t xml:space="preserve">XIV </w:t>
      </w:r>
      <w:r>
        <w:rPr>
          <w:lang w:val="ru-RU"/>
        </w:rPr>
        <w:t xml:space="preserve">века (если рассматривать это явление после отвердения шипящих). </w:t>
      </w:r>
    </w:p>
    <w:p w14:paraId="42EC75A0" w14:textId="77777777" w:rsidR="005E4E51" w:rsidRDefault="005E4E51" w:rsidP="005E4E51">
      <w:pPr>
        <w:tabs>
          <w:tab w:val="left" w:pos="5994"/>
        </w:tabs>
        <w:rPr>
          <w:lang w:val="ru-RU"/>
        </w:rPr>
      </w:pPr>
    </w:p>
    <w:p w14:paraId="04694A1A" w14:textId="77777777" w:rsidR="00EC47F4" w:rsidRDefault="00EC47F4" w:rsidP="00EC47F4">
      <w:pPr>
        <w:tabs>
          <w:tab w:val="left" w:pos="709"/>
        </w:tabs>
        <w:rPr>
          <w:i/>
          <w:lang w:val="ru-RU"/>
        </w:rPr>
      </w:pPr>
      <w:r>
        <w:rPr>
          <w:lang w:val="ru-RU"/>
        </w:rPr>
        <w:tab/>
      </w:r>
      <w:r w:rsidRPr="0053067A">
        <w:rPr>
          <w:i/>
          <w:lang w:val="ru-RU"/>
        </w:rPr>
        <w:t>Есть ли аналогичные явления в истории русских диалектов и откуда данный переход появился на русском севере?</w:t>
      </w:r>
    </w:p>
    <w:p w14:paraId="564C8C27" w14:textId="77777777" w:rsidR="0053067A" w:rsidRPr="0053067A" w:rsidRDefault="0053067A" w:rsidP="00EC47F4">
      <w:pPr>
        <w:tabs>
          <w:tab w:val="left" w:pos="709"/>
        </w:tabs>
        <w:rPr>
          <w:i/>
          <w:lang w:val="ru-RU"/>
        </w:rPr>
      </w:pPr>
    </w:p>
    <w:p w14:paraId="51A9A3A9" w14:textId="77777777" w:rsidR="005E4E51" w:rsidRPr="00EC47F4" w:rsidRDefault="005E4E51" w:rsidP="00EC47F4">
      <w:pPr>
        <w:pStyle w:val="ListParagraph"/>
        <w:numPr>
          <w:ilvl w:val="0"/>
          <w:numId w:val="7"/>
        </w:numPr>
        <w:tabs>
          <w:tab w:val="left" w:pos="709"/>
        </w:tabs>
        <w:rPr>
          <w:lang w:val="ru-RU"/>
        </w:rPr>
      </w:pPr>
      <w:r w:rsidRPr="00EC47F4">
        <w:rPr>
          <w:lang w:val="ru-RU"/>
        </w:rPr>
        <w:t xml:space="preserve">в старейших новгородских памятниках </w:t>
      </w:r>
      <w:r w:rsidR="00EC47F4">
        <w:rPr>
          <w:lang w:val="ru-RU"/>
        </w:rPr>
        <w:t>прослеживается данное явление, однако развития это явление не получило.</w:t>
      </w:r>
    </w:p>
    <w:p w14:paraId="73F86F05" w14:textId="6C843C3A" w:rsidR="00EC47F4" w:rsidRPr="00A84A19" w:rsidRDefault="00EC47F4" w:rsidP="00A84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lang w:val="ru-RU"/>
        </w:rPr>
        <w:tab/>
      </w:r>
      <w:r w:rsidRPr="00EC47F4">
        <w:rPr>
          <w:b/>
          <w:lang w:val="ru-RU"/>
        </w:rPr>
        <w:t>Опять к вопросу о шипящих</w:t>
      </w:r>
      <w:r>
        <w:rPr>
          <w:lang w:val="ru-RU"/>
        </w:rPr>
        <w:t xml:space="preserve">: в древненовгородском переход </w:t>
      </w:r>
      <w:r>
        <w:rPr>
          <w:lang w:val="en-US"/>
        </w:rPr>
        <w:t>[а] в [е]</w:t>
      </w:r>
      <w:r>
        <w:rPr>
          <w:lang w:val="ru-RU"/>
        </w:rPr>
        <w:t xml:space="preserve">, по мнению А.А. Зализняка, произошёл до утраты </w:t>
      </w:r>
      <w:r>
        <w:rPr>
          <w:lang w:val="en-US"/>
        </w:rPr>
        <w:t>[</w:t>
      </w:r>
      <w:r>
        <w:rPr>
          <w:lang w:val="ru-RU"/>
        </w:rPr>
        <w:t>ж</w:t>
      </w:r>
      <w:r>
        <w:rPr>
          <w:lang w:val="en-US"/>
        </w:rPr>
        <w:t>’].</w:t>
      </w:r>
      <w:r>
        <w:rPr>
          <w:lang w:val="ru-RU"/>
        </w:rPr>
        <w:t xml:space="preserve"> Шипящие </w:t>
      </w:r>
      <w:r>
        <w:rPr>
          <w:lang w:val="en-US"/>
        </w:rPr>
        <w:t>&lt;</w:t>
      </w:r>
      <w:r>
        <w:rPr>
          <w:lang w:val="ru-RU"/>
        </w:rPr>
        <w:t>ш</w:t>
      </w:r>
      <w:r>
        <w:rPr>
          <w:lang w:val="en-US"/>
        </w:rPr>
        <w:t xml:space="preserve">&gt; </w:t>
      </w:r>
      <w:r>
        <w:rPr>
          <w:lang w:val="ru-RU"/>
        </w:rPr>
        <w:t xml:space="preserve">и </w:t>
      </w:r>
      <w:r>
        <w:rPr>
          <w:lang w:val="en-US"/>
        </w:rPr>
        <w:t>&lt;</w:t>
      </w:r>
      <w:r>
        <w:rPr>
          <w:lang w:val="ru-RU"/>
        </w:rPr>
        <w:t>ж</w:t>
      </w:r>
      <w:r>
        <w:rPr>
          <w:lang w:val="en-US"/>
        </w:rPr>
        <w:t xml:space="preserve">&gt; </w:t>
      </w:r>
      <w:r>
        <w:rPr>
          <w:lang w:val="ru-RU"/>
        </w:rPr>
        <w:t>воздействовали на гласный, как мягкие согласные.</w:t>
      </w:r>
      <w:r w:rsidR="003D0879">
        <w:rPr>
          <w:lang w:val="ru-RU"/>
        </w:rPr>
        <w:t xml:space="preserve"> </w:t>
      </w:r>
      <w:r w:rsidR="003D0879">
        <w:rPr>
          <w:lang w:val="en-US"/>
        </w:rPr>
        <w:t>[</w:t>
      </w:r>
      <w:r w:rsidR="003D0879">
        <w:rPr>
          <w:lang w:val="ru-RU"/>
        </w:rPr>
        <w:t>Зализняк 2003: 74</w:t>
      </w:r>
      <w:r w:rsidR="003D0879">
        <w:rPr>
          <w:lang w:val="en-US"/>
        </w:rPr>
        <w:t>]</w:t>
      </w:r>
    </w:p>
    <w:p w14:paraId="1CC810D9" w14:textId="77777777" w:rsidR="0053067A" w:rsidRDefault="0053067A" w:rsidP="00EC47F4">
      <w:pPr>
        <w:tabs>
          <w:tab w:val="left" w:pos="709"/>
        </w:tabs>
        <w:ind w:left="708"/>
        <w:rPr>
          <w:lang w:val="ru-RU"/>
        </w:rPr>
      </w:pPr>
    </w:p>
    <w:p w14:paraId="423B1C64" w14:textId="77777777" w:rsidR="00EC47F4" w:rsidRDefault="0053067A" w:rsidP="0053067A">
      <w:pPr>
        <w:pStyle w:val="ListParagraph"/>
        <w:numPr>
          <w:ilvl w:val="0"/>
          <w:numId w:val="7"/>
        </w:numPr>
        <w:tabs>
          <w:tab w:val="left" w:pos="709"/>
        </w:tabs>
        <w:rPr>
          <w:lang w:val="ru-RU"/>
        </w:rPr>
      </w:pPr>
      <w:r>
        <w:rPr>
          <w:lang w:val="ru-RU"/>
        </w:rPr>
        <w:t>Обособленность вологодских говоров от новгородских достаточно велика, поэтому стоит предположить, что этот переход развился сам.</w:t>
      </w:r>
    </w:p>
    <w:p w14:paraId="70BCEDB6" w14:textId="77777777" w:rsidR="0053067A" w:rsidRDefault="0053067A" w:rsidP="0053067A">
      <w:pPr>
        <w:tabs>
          <w:tab w:val="left" w:pos="709"/>
        </w:tabs>
        <w:ind w:left="360"/>
        <w:rPr>
          <w:lang w:val="ru-RU"/>
        </w:rPr>
      </w:pPr>
    </w:p>
    <w:p w14:paraId="1AF8409A" w14:textId="77777777" w:rsidR="0053067A" w:rsidRPr="00A326FE" w:rsidRDefault="0053067A" w:rsidP="0053067A">
      <w:pPr>
        <w:tabs>
          <w:tab w:val="left" w:pos="709"/>
        </w:tabs>
        <w:ind w:left="360"/>
        <w:rPr>
          <w:lang w:val="ru-RU"/>
        </w:rPr>
      </w:pPr>
      <w:r>
        <w:rPr>
          <w:i/>
          <w:lang w:val="ru-RU"/>
        </w:rPr>
        <w:tab/>
      </w:r>
      <w:r w:rsidRPr="0053067A">
        <w:rPr>
          <w:i/>
          <w:lang w:val="ru-RU"/>
        </w:rPr>
        <w:t>Зачем следует обратиться к другим восточнославянским языкам?</w:t>
      </w:r>
      <w:r w:rsidR="00A326FE">
        <w:rPr>
          <w:i/>
          <w:lang w:val="ru-RU"/>
        </w:rPr>
        <w:br/>
      </w:r>
    </w:p>
    <w:p w14:paraId="40D3138F" w14:textId="4B3B526B" w:rsidR="00A326FE" w:rsidRDefault="00A326FE" w:rsidP="00A23920">
      <w:pPr>
        <w:tabs>
          <w:tab w:val="left" w:pos="709"/>
        </w:tabs>
        <w:rPr>
          <w:lang w:val="ru-RU"/>
        </w:rPr>
      </w:pPr>
      <w:r>
        <w:rPr>
          <w:lang w:val="ru-RU"/>
        </w:rPr>
        <w:t>Дело в том, что особенность такого перехода присуща не только русским говорам, но и ряду белорусских и западных укр</w:t>
      </w:r>
      <w:r w:rsidR="00771F87">
        <w:rPr>
          <w:lang w:val="ru-RU"/>
        </w:rPr>
        <w:t xml:space="preserve">аинских говоров, где мягкость </w:t>
      </w:r>
      <w:r>
        <w:rPr>
          <w:lang w:val="ru-RU"/>
        </w:rPr>
        <w:t xml:space="preserve">следующего после </w:t>
      </w:r>
      <w:r>
        <w:rPr>
          <w:lang w:val="en-US"/>
        </w:rPr>
        <w:t>[‘</w:t>
      </w:r>
      <w:r>
        <w:rPr>
          <w:lang w:val="ru-RU"/>
        </w:rPr>
        <w:t>а</w:t>
      </w:r>
      <w:r>
        <w:rPr>
          <w:lang w:val="en-US"/>
        </w:rPr>
        <w:t xml:space="preserve">] </w:t>
      </w:r>
      <w:r w:rsidR="00760870">
        <w:rPr>
          <w:lang w:val="ru-RU"/>
        </w:rPr>
        <w:t>согласного не играет</w:t>
      </w:r>
      <w:r>
        <w:rPr>
          <w:lang w:val="ru-RU"/>
        </w:rPr>
        <w:t xml:space="preserve"> никакой роли. </w:t>
      </w:r>
    </w:p>
    <w:p w14:paraId="7CA236F4" w14:textId="77777777" w:rsidR="00A23920" w:rsidRDefault="00A23920" w:rsidP="00A23920">
      <w:pPr>
        <w:tabs>
          <w:tab w:val="left" w:pos="709"/>
        </w:tabs>
        <w:rPr>
          <w:lang w:val="ru-RU"/>
        </w:rPr>
      </w:pPr>
    </w:p>
    <w:p w14:paraId="76231EF5" w14:textId="77777777" w:rsidR="00A326FE" w:rsidRDefault="00A326FE" w:rsidP="00A23920">
      <w:pPr>
        <w:tabs>
          <w:tab w:val="left" w:pos="709"/>
        </w:tabs>
        <w:rPr>
          <w:lang w:val="ru-RU"/>
        </w:rPr>
      </w:pPr>
      <w:r>
        <w:rPr>
          <w:lang w:val="ru-RU"/>
        </w:rPr>
        <w:t xml:space="preserve">! В </w:t>
      </w:r>
      <w:proofErr w:type="spellStart"/>
      <w:r>
        <w:rPr>
          <w:lang w:val="ru-RU"/>
        </w:rPr>
        <w:t>древнесмоленском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древнепсковском</w:t>
      </w:r>
      <w:proofErr w:type="spellEnd"/>
      <w:r>
        <w:rPr>
          <w:lang w:val="ru-RU"/>
        </w:rPr>
        <w:t xml:space="preserve"> диалектах происходили процессы, сильно напоминающие переход в других славянских говоров.</w:t>
      </w:r>
    </w:p>
    <w:p w14:paraId="3C6781A2" w14:textId="77777777" w:rsidR="00A23920" w:rsidRDefault="00A23920" w:rsidP="00A23920">
      <w:pPr>
        <w:tabs>
          <w:tab w:val="left" w:pos="709"/>
        </w:tabs>
        <w:rPr>
          <w:lang w:val="ru-RU"/>
        </w:rPr>
      </w:pPr>
    </w:p>
    <w:p w14:paraId="1094C499" w14:textId="470C4767" w:rsidR="0053067A" w:rsidRDefault="00FE2FCB" w:rsidP="0053067A">
      <w:pPr>
        <w:tabs>
          <w:tab w:val="left" w:pos="709"/>
        </w:tabs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? Гипотеза о том, что всему виной носовые гласные. </w:t>
      </w:r>
      <w:r w:rsidRPr="00FE2FCB">
        <w:rPr>
          <w:color w:val="000000"/>
          <w:shd w:val="clear" w:color="auto" w:fill="FFFFFF"/>
          <w:lang w:val="ru-RU"/>
        </w:rPr>
        <w:t>На рефлекс [е] теоретически может влиять, откуда оно происходит – из носового или простого [е]. Там, где [е] происходит не из носового, не может быть перехода</w:t>
      </w:r>
      <w:r>
        <w:rPr>
          <w:color w:val="000000"/>
          <w:shd w:val="clear" w:color="auto" w:fill="FFFFFF"/>
          <w:lang w:val="ru-RU"/>
        </w:rPr>
        <w:t>.</w:t>
      </w:r>
      <w:bookmarkStart w:id="0" w:name="_GoBack"/>
      <w:bookmarkEnd w:id="0"/>
    </w:p>
    <w:p w14:paraId="6C7039E2" w14:textId="77777777" w:rsidR="00A84A19" w:rsidRDefault="00A84A19" w:rsidP="0053067A">
      <w:pPr>
        <w:tabs>
          <w:tab w:val="left" w:pos="709"/>
        </w:tabs>
        <w:rPr>
          <w:color w:val="000000"/>
          <w:shd w:val="clear" w:color="auto" w:fill="FFFFFF"/>
          <w:lang w:val="ru-RU"/>
        </w:rPr>
      </w:pPr>
    </w:p>
    <w:p w14:paraId="22B4785E" w14:textId="77777777" w:rsidR="00B62D48" w:rsidRDefault="00B62D48" w:rsidP="0053067A">
      <w:pPr>
        <w:tabs>
          <w:tab w:val="left" w:pos="709"/>
        </w:tabs>
        <w:rPr>
          <w:color w:val="000000"/>
          <w:shd w:val="clear" w:color="auto" w:fill="FFFFFF"/>
          <w:lang w:val="ru-RU"/>
        </w:rPr>
      </w:pPr>
    </w:p>
    <w:p w14:paraId="007A6C58" w14:textId="680BD2E9" w:rsidR="00B62D48" w:rsidRPr="00B62D48" w:rsidRDefault="00B62D48" w:rsidP="00B62D48">
      <w:pPr>
        <w:tabs>
          <w:tab w:val="left" w:pos="709"/>
        </w:tabs>
        <w:jc w:val="center"/>
        <w:rPr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B62D48">
        <w:rPr>
          <w:color w:val="000000"/>
          <w:sz w:val="28"/>
          <w:szCs w:val="28"/>
          <w:u w:val="single"/>
          <w:shd w:val="clear" w:color="auto" w:fill="FFFFFF"/>
          <w:lang w:val="ru-RU"/>
        </w:rPr>
        <w:t>Чередование в говоре Устьянского района ( по предварительным данным</w:t>
      </w:r>
      <w:r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B62D48">
        <w:rPr>
          <w:color w:val="000000"/>
          <w:sz w:val="28"/>
          <w:szCs w:val="28"/>
          <w:u w:val="single"/>
          <w:shd w:val="clear" w:color="auto" w:fill="FFFFFF"/>
          <w:lang w:val="ru-RU"/>
        </w:rPr>
        <w:t>)</w:t>
      </w:r>
      <w:r w:rsidR="00C6055B">
        <w:rPr>
          <w:color w:val="000000"/>
          <w:sz w:val="28"/>
          <w:szCs w:val="28"/>
          <w:u w:val="single"/>
          <w:shd w:val="clear" w:color="auto" w:fill="FFFFFF"/>
          <w:lang w:val="ru-RU"/>
        </w:rPr>
        <w:t>!!!</w:t>
      </w:r>
    </w:p>
    <w:p w14:paraId="1FB379DE" w14:textId="0B6620FA" w:rsidR="00B62D48" w:rsidRDefault="00C6055B" w:rsidP="00C6055B">
      <w:pPr>
        <w:tabs>
          <w:tab w:val="left" w:pos="709"/>
        </w:tabs>
        <w:jc w:val="center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br/>
      </w:r>
      <w:r>
        <w:rPr>
          <w:color w:val="000000"/>
          <w:shd w:val="clear" w:color="auto" w:fill="FFFFFF"/>
          <w:lang w:val="ru-RU"/>
        </w:rPr>
        <w:br/>
      </w:r>
      <w:r>
        <w:rPr>
          <w:color w:val="000000"/>
          <w:shd w:val="clear" w:color="auto" w:fill="FFFFFF"/>
          <w:lang w:val="ru-RU"/>
        </w:rPr>
        <w:br/>
      </w:r>
    </w:p>
    <w:p w14:paraId="28A72869" w14:textId="77777777" w:rsidR="00C6055B" w:rsidRDefault="00C6055B" w:rsidP="00C6055B">
      <w:pPr>
        <w:tabs>
          <w:tab w:val="left" w:pos="709"/>
        </w:tabs>
        <w:jc w:val="center"/>
        <w:rPr>
          <w:color w:val="000000"/>
          <w:shd w:val="clear" w:color="auto" w:fill="FFFFFF"/>
          <w:lang w:val="ru-RU"/>
        </w:rPr>
      </w:pPr>
    </w:p>
    <w:p w14:paraId="4356FC43" w14:textId="77777777" w:rsidR="00B62D48" w:rsidRDefault="00B62D48" w:rsidP="0053067A">
      <w:pPr>
        <w:tabs>
          <w:tab w:val="left" w:pos="709"/>
        </w:tabs>
        <w:rPr>
          <w:color w:val="000000"/>
          <w:shd w:val="clear" w:color="auto" w:fill="FFFFFF"/>
          <w:lang w:val="ru-RU"/>
        </w:rPr>
      </w:pPr>
    </w:p>
    <w:p w14:paraId="74E32D7A" w14:textId="77777777" w:rsidR="00A84A19" w:rsidRPr="004D6C81" w:rsidRDefault="00A84A19" w:rsidP="00A84A19">
      <w:pPr>
        <w:spacing w:line="360" w:lineRule="auto"/>
        <w:ind w:firstLine="708"/>
        <w:jc w:val="center"/>
        <w:rPr>
          <w:b/>
        </w:rPr>
      </w:pPr>
      <w:r w:rsidRPr="004D6C81">
        <w:rPr>
          <w:b/>
        </w:rPr>
        <w:t>Литература</w:t>
      </w:r>
    </w:p>
    <w:p w14:paraId="4A549AB4" w14:textId="77777777" w:rsidR="00A84A19" w:rsidRDefault="00A84A19" w:rsidP="00A84A19">
      <w:pPr>
        <w:spacing w:before="240" w:after="240" w:line="360" w:lineRule="auto"/>
        <w:ind w:left="567" w:hanging="567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Галинская</w:t>
      </w:r>
      <w:proofErr w:type="spellEnd"/>
      <w:r w:rsidRPr="003820F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2005 </w:t>
      </w:r>
      <w:r w:rsidRPr="003820F9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Галинская</w:t>
      </w:r>
      <w:proofErr w:type="spellEnd"/>
      <w:r w:rsidRPr="001E19E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Е</w:t>
      </w:r>
      <w:r w:rsidRPr="003820F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А.</w:t>
      </w:r>
      <w:r w:rsidRPr="003820F9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Изменение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FC795D">
        <w:rPr>
          <w:color w:val="222222"/>
          <w:shd w:val="clear" w:color="auto" w:fill="FFFFFF"/>
          <w:lang w:val="ru-RU"/>
        </w:rPr>
        <w:t>[</w:t>
      </w:r>
      <w:r>
        <w:rPr>
          <w:color w:val="222222"/>
          <w:shd w:val="clear" w:color="auto" w:fill="FFFFFF"/>
        </w:rPr>
        <w:t>а</w:t>
      </w:r>
      <w:r w:rsidRPr="00FC795D">
        <w:rPr>
          <w:color w:val="222222"/>
          <w:shd w:val="clear" w:color="auto" w:fill="FFFFFF"/>
          <w:lang w:val="ru-RU"/>
        </w:rPr>
        <w:t xml:space="preserve">] в [е] в </w:t>
      </w:r>
      <w:proofErr w:type="spellStart"/>
      <w:r>
        <w:rPr>
          <w:color w:val="222222"/>
          <w:shd w:val="clear" w:color="auto" w:fill="FFFFFF"/>
        </w:rPr>
        <w:t>истории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русских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диалектов</w:t>
      </w:r>
      <w:proofErr w:type="spellEnd"/>
      <w:r>
        <w:rPr>
          <w:color w:val="222222"/>
          <w:shd w:val="clear" w:color="auto" w:fill="FFFFFF"/>
        </w:rPr>
        <w:t>//</w:t>
      </w:r>
      <w:r w:rsidRPr="00FC795D">
        <w:rPr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Вестник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московского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университета</w:t>
      </w:r>
      <w:proofErr w:type="spellEnd"/>
      <w:r>
        <w:rPr>
          <w:i/>
          <w:color w:val="222222"/>
          <w:shd w:val="clear" w:color="auto" w:fill="FFFFFF"/>
        </w:rPr>
        <w:t xml:space="preserve">, сер.9. </w:t>
      </w:r>
      <w:proofErr w:type="spellStart"/>
      <w:r>
        <w:rPr>
          <w:i/>
          <w:color w:val="222222"/>
          <w:shd w:val="clear" w:color="auto" w:fill="FFFFFF"/>
        </w:rPr>
        <w:t>Филология</w:t>
      </w:r>
      <w:proofErr w:type="spellEnd"/>
      <w:r>
        <w:rPr>
          <w:i/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М., </w:t>
      </w:r>
      <w:r w:rsidRPr="003820F9">
        <w:rPr>
          <w:color w:val="222222"/>
          <w:shd w:val="clear" w:color="auto" w:fill="FFFFFF"/>
        </w:rPr>
        <w:t>2005</w:t>
      </w:r>
      <w:r>
        <w:rPr>
          <w:color w:val="222222"/>
          <w:shd w:val="clear" w:color="auto" w:fill="FFFFFF"/>
        </w:rPr>
        <w:t>.</w:t>
      </w:r>
    </w:p>
    <w:p w14:paraId="286990C2" w14:textId="1B79A909" w:rsidR="00A84A19" w:rsidRDefault="00A84A19" w:rsidP="00A84A19">
      <w:pPr>
        <w:tabs>
          <w:tab w:val="left" w:pos="709"/>
        </w:tabs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Пожарицкая</w:t>
      </w:r>
      <w:r w:rsidRPr="003820F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2005 </w:t>
      </w:r>
      <w:r w:rsidRPr="003820F9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</w:t>
      </w:r>
      <w:r w:rsidRPr="003820F9">
        <w:rPr>
          <w:color w:val="222222"/>
          <w:shd w:val="clear" w:color="auto" w:fill="FFFFFF"/>
        </w:rPr>
        <w:t>Пожарицкая</w:t>
      </w:r>
      <w:r w:rsidRPr="001E19E4">
        <w:rPr>
          <w:color w:val="222222"/>
          <w:shd w:val="clear" w:color="auto" w:fill="FFFFFF"/>
        </w:rPr>
        <w:t xml:space="preserve"> </w:t>
      </w:r>
      <w:r w:rsidRPr="003820F9">
        <w:rPr>
          <w:color w:val="222222"/>
          <w:shd w:val="clear" w:color="auto" w:fill="FFFFFF"/>
        </w:rPr>
        <w:t>С. К</w:t>
      </w:r>
      <w:r w:rsidRPr="001E19E4">
        <w:rPr>
          <w:i/>
          <w:color w:val="222222"/>
          <w:shd w:val="clear" w:color="auto" w:fill="FFFFFF"/>
        </w:rPr>
        <w:t xml:space="preserve">. </w:t>
      </w:r>
      <w:proofErr w:type="spellStart"/>
      <w:r>
        <w:rPr>
          <w:i/>
          <w:color w:val="222222"/>
          <w:shd w:val="clear" w:color="auto" w:fill="FFFFFF"/>
        </w:rPr>
        <w:t>Русская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диалектология</w:t>
      </w:r>
      <w:proofErr w:type="spellEnd"/>
      <w:r>
        <w:rPr>
          <w:i/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>М., 2005.</w:t>
      </w:r>
    </w:p>
    <w:p w14:paraId="670E1D92" w14:textId="77777777" w:rsidR="00A84A19" w:rsidRDefault="00A84A19" w:rsidP="00A84A19">
      <w:pPr>
        <w:tabs>
          <w:tab w:val="left" w:pos="709"/>
        </w:tabs>
        <w:rPr>
          <w:color w:val="222222"/>
          <w:shd w:val="clear" w:color="auto" w:fill="FFFFFF"/>
        </w:rPr>
      </w:pPr>
    </w:p>
    <w:p w14:paraId="1B274F66" w14:textId="6B86D9C9" w:rsidR="00A84A19" w:rsidRDefault="00A84A19" w:rsidP="00A84A19">
      <w:pPr>
        <w:spacing w:before="240" w:after="240" w:line="360" w:lineRule="auto"/>
        <w:ind w:left="567" w:hanging="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lang w:val="ru-RU"/>
        </w:rPr>
        <w:t>Орлова 1970</w:t>
      </w:r>
      <w:r>
        <w:rPr>
          <w:color w:val="222222"/>
          <w:shd w:val="clear" w:color="auto" w:fill="FFFFFF"/>
        </w:rPr>
        <w:t xml:space="preserve"> –</w:t>
      </w:r>
      <w:r w:rsidR="008435B6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Орлова</w:t>
      </w:r>
      <w:proofErr w:type="spellEnd"/>
      <w:r>
        <w:rPr>
          <w:color w:val="222222"/>
          <w:shd w:val="clear" w:color="auto" w:fill="FFFFFF"/>
        </w:rPr>
        <w:t xml:space="preserve"> </w:t>
      </w:r>
      <w:r w:rsidR="008435B6">
        <w:rPr>
          <w:color w:val="222222"/>
          <w:shd w:val="clear" w:color="auto" w:fill="FFFFFF"/>
        </w:rPr>
        <w:t xml:space="preserve">В.Г, </w:t>
      </w:r>
      <w:proofErr w:type="spellStart"/>
      <w:r w:rsidR="008435B6">
        <w:rPr>
          <w:color w:val="222222"/>
          <w:shd w:val="clear" w:color="auto" w:fill="FFFFFF"/>
        </w:rPr>
        <w:t>Захарова</w:t>
      </w:r>
      <w:proofErr w:type="spellEnd"/>
      <w:r w:rsidR="008435B6">
        <w:rPr>
          <w:color w:val="222222"/>
          <w:shd w:val="clear" w:color="auto" w:fill="FFFFFF"/>
        </w:rPr>
        <w:t xml:space="preserve"> К.Ф</w:t>
      </w:r>
      <w:r>
        <w:rPr>
          <w:color w:val="222222"/>
          <w:shd w:val="clear" w:color="auto" w:fill="FFFFFF"/>
        </w:rPr>
        <w:t>,</w:t>
      </w:r>
      <w:r w:rsidR="008435B6">
        <w:rPr>
          <w:color w:val="222222"/>
          <w:shd w:val="clear" w:color="auto" w:fill="FFFFFF"/>
        </w:rPr>
        <w:t xml:space="preserve"> </w:t>
      </w:r>
      <w:proofErr w:type="spellStart"/>
      <w:r w:rsidR="008435B6">
        <w:rPr>
          <w:color w:val="222222"/>
          <w:shd w:val="clear" w:color="auto" w:fill="FFFFFF"/>
        </w:rPr>
        <w:t>Сологуб</w:t>
      </w:r>
      <w:proofErr w:type="spellEnd"/>
      <w:r w:rsidR="008435B6">
        <w:rPr>
          <w:color w:val="222222"/>
          <w:shd w:val="clear" w:color="auto" w:fill="FFFFFF"/>
        </w:rPr>
        <w:t xml:space="preserve"> А.И., </w:t>
      </w:r>
      <w:proofErr w:type="spellStart"/>
      <w:r w:rsidR="008435B6">
        <w:rPr>
          <w:color w:val="222222"/>
          <w:shd w:val="clear" w:color="auto" w:fill="FFFFFF"/>
        </w:rPr>
        <w:t>Строганова</w:t>
      </w:r>
      <w:proofErr w:type="spellEnd"/>
      <w:r w:rsidR="008435B6">
        <w:rPr>
          <w:color w:val="222222"/>
          <w:shd w:val="clear" w:color="auto" w:fill="FFFFFF"/>
        </w:rPr>
        <w:t xml:space="preserve"> Т</w:t>
      </w:r>
      <w:r>
        <w:rPr>
          <w:color w:val="222222"/>
          <w:shd w:val="clear" w:color="auto" w:fill="FFFFFF"/>
        </w:rPr>
        <w:t>.</w:t>
      </w:r>
      <w:r w:rsidR="008435B6">
        <w:rPr>
          <w:color w:val="222222"/>
          <w:shd w:val="clear" w:color="auto" w:fill="FFFFFF"/>
        </w:rPr>
        <w:t xml:space="preserve"> Ю.</w:t>
      </w:r>
      <w:r>
        <w:rPr>
          <w:color w:val="222222"/>
          <w:shd w:val="clear" w:color="auto" w:fill="FFFFFF"/>
        </w:rPr>
        <w:t xml:space="preserve"> </w:t>
      </w:r>
      <w:proofErr w:type="spellStart"/>
      <w:r w:rsidR="008435B6">
        <w:rPr>
          <w:i/>
          <w:color w:val="222222"/>
          <w:shd w:val="clear" w:color="auto" w:fill="FFFFFF"/>
        </w:rPr>
        <w:t>Образование</w:t>
      </w:r>
      <w:proofErr w:type="spellEnd"/>
      <w:r w:rsidR="008435B6">
        <w:rPr>
          <w:i/>
          <w:color w:val="222222"/>
          <w:shd w:val="clear" w:color="auto" w:fill="FFFFFF"/>
        </w:rPr>
        <w:t xml:space="preserve"> </w:t>
      </w:r>
      <w:proofErr w:type="spellStart"/>
      <w:r w:rsidR="008435B6">
        <w:rPr>
          <w:i/>
          <w:color w:val="222222"/>
          <w:shd w:val="clear" w:color="auto" w:fill="FFFFFF"/>
        </w:rPr>
        <w:t>севернорусского</w:t>
      </w:r>
      <w:proofErr w:type="spellEnd"/>
      <w:r w:rsidR="008435B6">
        <w:rPr>
          <w:i/>
          <w:color w:val="222222"/>
          <w:shd w:val="clear" w:color="auto" w:fill="FFFFFF"/>
        </w:rPr>
        <w:t xml:space="preserve"> </w:t>
      </w:r>
      <w:proofErr w:type="spellStart"/>
      <w:r w:rsidR="008435B6">
        <w:rPr>
          <w:i/>
          <w:color w:val="222222"/>
          <w:shd w:val="clear" w:color="auto" w:fill="FFFFFF"/>
        </w:rPr>
        <w:t>наречия</w:t>
      </w:r>
      <w:proofErr w:type="spellEnd"/>
      <w:r w:rsidR="008435B6">
        <w:rPr>
          <w:i/>
          <w:color w:val="222222"/>
          <w:shd w:val="clear" w:color="auto" w:fill="FFFFFF"/>
        </w:rPr>
        <w:t xml:space="preserve"> </w:t>
      </w:r>
      <w:r w:rsidR="008435B6">
        <w:rPr>
          <w:i/>
          <w:color w:val="222222"/>
          <w:shd w:val="clear" w:color="auto" w:fill="FFFFFF"/>
          <w:lang w:val="ru-RU"/>
        </w:rPr>
        <w:t xml:space="preserve">и среднерусских говоров. </w:t>
      </w:r>
      <w:proofErr w:type="spellStart"/>
      <w:r w:rsidR="008435B6">
        <w:rPr>
          <w:color w:val="222222"/>
          <w:shd w:val="clear" w:color="auto" w:fill="FFFFFF"/>
        </w:rPr>
        <w:t>Издательство</w:t>
      </w:r>
      <w:proofErr w:type="spellEnd"/>
      <w:r w:rsidR="008435B6">
        <w:rPr>
          <w:color w:val="222222"/>
          <w:shd w:val="clear" w:color="auto" w:fill="FFFFFF"/>
        </w:rPr>
        <w:t xml:space="preserve"> </w:t>
      </w:r>
      <w:proofErr w:type="spellStart"/>
      <w:r w:rsidR="008435B6">
        <w:rPr>
          <w:color w:val="222222"/>
          <w:shd w:val="clear" w:color="auto" w:fill="FFFFFF"/>
        </w:rPr>
        <w:t>Наука</w:t>
      </w:r>
      <w:proofErr w:type="spellEnd"/>
      <w:r w:rsidR="008435B6">
        <w:rPr>
          <w:color w:val="222222"/>
          <w:shd w:val="clear" w:color="auto" w:fill="FFFFFF"/>
        </w:rPr>
        <w:t>., М., 1970</w:t>
      </w:r>
    </w:p>
    <w:p w14:paraId="23916047" w14:textId="2FC60FF9" w:rsidR="00A84A19" w:rsidRPr="00C6055B" w:rsidRDefault="00B62D48" w:rsidP="00C6055B">
      <w:pPr>
        <w:spacing w:before="240" w:after="240" w:line="360" w:lineRule="auto"/>
        <w:ind w:left="567" w:hanging="567"/>
        <w:rPr>
          <w:color w:val="222222"/>
          <w:shd w:val="clear" w:color="auto" w:fill="FFFFFF"/>
          <w:lang w:val="ru-RU"/>
        </w:rPr>
      </w:pPr>
      <w:proofErr w:type="spellStart"/>
      <w:r>
        <w:rPr>
          <w:color w:val="222222"/>
          <w:shd w:val="clear" w:color="auto" w:fill="FFFFFF"/>
        </w:rPr>
        <w:t>Зализняк</w:t>
      </w:r>
      <w:proofErr w:type="spellEnd"/>
      <w:r>
        <w:rPr>
          <w:color w:val="222222"/>
          <w:shd w:val="clear" w:color="auto" w:fill="FFFFFF"/>
        </w:rPr>
        <w:t xml:space="preserve"> 2004</w:t>
      </w:r>
      <w:r w:rsidR="008435B6">
        <w:rPr>
          <w:color w:val="222222"/>
          <w:shd w:val="clear" w:color="auto" w:fill="FFFFFF"/>
        </w:rPr>
        <w:t xml:space="preserve"> – </w:t>
      </w:r>
      <w:proofErr w:type="spellStart"/>
      <w:r w:rsidR="008435B6">
        <w:rPr>
          <w:color w:val="222222"/>
          <w:shd w:val="clear" w:color="auto" w:fill="FFFFFF"/>
        </w:rPr>
        <w:t>Зализняк</w:t>
      </w:r>
      <w:proofErr w:type="spellEnd"/>
      <w:r w:rsidR="008435B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А.А. </w:t>
      </w:r>
      <w:proofErr w:type="spellStart"/>
      <w:proofErr w:type="gramStart"/>
      <w:r w:rsidRPr="00B62D48">
        <w:rPr>
          <w:i/>
          <w:color w:val="222222"/>
          <w:shd w:val="clear" w:color="auto" w:fill="FFFFFF"/>
        </w:rPr>
        <w:t>Древненовгородский</w:t>
      </w:r>
      <w:proofErr w:type="spellEnd"/>
      <w:r w:rsidRPr="00B62D48">
        <w:rPr>
          <w:i/>
          <w:color w:val="222222"/>
          <w:shd w:val="clear" w:color="auto" w:fill="FFFFFF"/>
        </w:rPr>
        <w:t xml:space="preserve"> </w:t>
      </w:r>
      <w:proofErr w:type="spellStart"/>
      <w:r w:rsidRPr="00B62D48">
        <w:rPr>
          <w:i/>
          <w:color w:val="222222"/>
          <w:shd w:val="clear" w:color="auto" w:fill="FFFFFF"/>
        </w:rPr>
        <w:t>диалект</w:t>
      </w:r>
      <w:proofErr w:type="spellEnd"/>
      <w:r>
        <w:rPr>
          <w:color w:val="222222"/>
          <w:shd w:val="clear" w:color="auto" w:fill="FFFFFF"/>
          <w:lang w:val="ru-RU"/>
        </w:rPr>
        <w:t>.,</w:t>
      </w:r>
      <w:proofErr w:type="gramEnd"/>
      <w:r>
        <w:rPr>
          <w:color w:val="222222"/>
          <w:shd w:val="clear" w:color="auto" w:fill="FFFFFF"/>
          <w:lang w:val="ru-RU"/>
        </w:rPr>
        <w:t xml:space="preserve"> М: Языки славянской культуры 2004.</w:t>
      </w:r>
    </w:p>
    <w:sectPr w:rsidR="00A84A19" w:rsidRPr="00C6055B" w:rsidSect="002C5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F"/>
    <w:multiLevelType w:val="hybridMultilevel"/>
    <w:tmpl w:val="BA16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51CD"/>
    <w:multiLevelType w:val="hybridMultilevel"/>
    <w:tmpl w:val="FF6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64D7"/>
    <w:multiLevelType w:val="hybridMultilevel"/>
    <w:tmpl w:val="96F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284C"/>
    <w:multiLevelType w:val="hybridMultilevel"/>
    <w:tmpl w:val="636E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4EA3"/>
    <w:multiLevelType w:val="hybridMultilevel"/>
    <w:tmpl w:val="F3C8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031A6"/>
    <w:multiLevelType w:val="hybridMultilevel"/>
    <w:tmpl w:val="D13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0894"/>
    <w:multiLevelType w:val="hybridMultilevel"/>
    <w:tmpl w:val="714C0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8"/>
    <w:rsid w:val="00063E64"/>
    <w:rsid w:val="000852D9"/>
    <w:rsid w:val="000D093E"/>
    <w:rsid w:val="00143F78"/>
    <w:rsid w:val="001C1140"/>
    <w:rsid w:val="00284BB5"/>
    <w:rsid w:val="002C5F53"/>
    <w:rsid w:val="003D0879"/>
    <w:rsid w:val="00435F9F"/>
    <w:rsid w:val="0053067A"/>
    <w:rsid w:val="005569C7"/>
    <w:rsid w:val="005E4E51"/>
    <w:rsid w:val="005F4DAA"/>
    <w:rsid w:val="00760870"/>
    <w:rsid w:val="00771F87"/>
    <w:rsid w:val="007B1A1E"/>
    <w:rsid w:val="007B5B30"/>
    <w:rsid w:val="007D61DE"/>
    <w:rsid w:val="008435B6"/>
    <w:rsid w:val="00A23920"/>
    <w:rsid w:val="00A326FE"/>
    <w:rsid w:val="00A44271"/>
    <w:rsid w:val="00A6514E"/>
    <w:rsid w:val="00A84A19"/>
    <w:rsid w:val="00AE0788"/>
    <w:rsid w:val="00AE2216"/>
    <w:rsid w:val="00B36B1F"/>
    <w:rsid w:val="00B62D48"/>
    <w:rsid w:val="00C46B7A"/>
    <w:rsid w:val="00C6055B"/>
    <w:rsid w:val="00D273C3"/>
    <w:rsid w:val="00EC47F4"/>
    <w:rsid w:val="00F064B7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2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Maria Sapozhnikova</cp:lastModifiedBy>
  <cp:revision>10</cp:revision>
  <dcterms:created xsi:type="dcterms:W3CDTF">2014-02-18T17:30:00Z</dcterms:created>
  <dcterms:modified xsi:type="dcterms:W3CDTF">2014-02-23T08:44:00Z</dcterms:modified>
</cp:coreProperties>
</file>